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AA" w:rsidRPr="00FA0322" w:rsidRDefault="008435AA" w:rsidP="008435AA">
      <w:pPr>
        <w:pStyle w:val="a3"/>
        <w:jc w:val="center"/>
        <w:rPr>
          <w:rFonts w:ascii="Times New Roman" w:hAnsi="Times New Roman" w:cs="Times New Roman"/>
          <w:b/>
          <w:sz w:val="24"/>
          <w:szCs w:val="24"/>
          <w:lang w:eastAsia="ru-RU"/>
        </w:rPr>
      </w:pPr>
      <w:r w:rsidRPr="00FA0322">
        <w:rPr>
          <w:rFonts w:ascii="Times New Roman" w:hAnsi="Times New Roman" w:cs="Times New Roman"/>
          <w:b/>
          <w:sz w:val="24"/>
          <w:szCs w:val="24"/>
          <w:lang w:eastAsia="ru-RU"/>
        </w:rPr>
        <w:t>Память в когнитивной психологии. Память человека и память машины</w:t>
      </w:r>
    </w:p>
    <w:p w:rsidR="008435AA" w:rsidRPr="00FA0322" w:rsidRDefault="008435AA" w:rsidP="008435AA">
      <w:pPr>
        <w:pStyle w:val="a3"/>
        <w:ind w:firstLine="709"/>
        <w:jc w:val="both"/>
        <w:rPr>
          <w:rFonts w:ascii="Times New Roman" w:hAnsi="Times New Roman" w:cs="Times New Roman"/>
          <w:sz w:val="24"/>
          <w:szCs w:val="24"/>
          <w:lang w:eastAsia="ru-RU"/>
        </w:rPr>
      </w:pPr>
      <w:bookmarkStart w:id="0" w:name="_GoBack"/>
      <w:bookmarkEnd w:id="0"/>
      <w:r w:rsidRPr="00FA0322">
        <w:rPr>
          <w:rFonts w:ascii="Times New Roman" w:hAnsi="Times New Roman" w:cs="Times New Roman"/>
          <w:sz w:val="24"/>
          <w:szCs w:val="24"/>
          <w:lang w:eastAsia="ru-RU"/>
        </w:rPr>
        <w:t>Память человека и память компьютера… Отчего мы пытаемся провести какую-то аналогию, между такими, казалось бы, несовместимыми вещами? А давайте попробуем вспомнить свое детство, либо детство своего ребенка, когда перед ним появились кубики. Вы скажете, что это совершенно не подходящее сравнение: ребенок с его кубиками и проблемы психологии, но не будем спешить…</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Совсем маленький, малыш сидит, рассматривает новые для него предметы, перебирает, поворачивая во все стороны. Ему нравится их яркая окраска, форма, он их ощущает, радуется, но еще ничего с ними не делает.</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Теперь он немного повзрослел и берет наиболее понравившийся кубик, возит его, при этом, издавая звуки, похожие на рев машины, малыш ассоциирует свой кубик с реальным средством передвижения.</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Еще позже — кубики "становятся" движущимся длинным составом, либо превращаются в дом, дворец. На самом деле, ребенок играет с кубиками, но представляет, ассоциирует их с чем-то реальным.</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Ребенку, да и вообще человеку свойственны </w:t>
      </w:r>
      <w:r w:rsidRPr="00FA0322">
        <w:rPr>
          <w:rFonts w:ascii="Times New Roman" w:hAnsi="Times New Roman" w:cs="Times New Roman"/>
          <w:b/>
          <w:bCs/>
          <w:i/>
          <w:iCs/>
          <w:sz w:val="24"/>
          <w:szCs w:val="24"/>
          <w:bdr w:val="none" w:sz="0" w:space="0" w:color="auto" w:frame="1"/>
          <w:lang w:eastAsia="ru-RU"/>
        </w:rPr>
        <w:t>ассоциации, аналогии, метафоры</w:t>
      </w:r>
      <w:r w:rsidRPr="00FA0322">
        <w:rPr>
          <w:rFonts w:ascii="Times New Roman" w:hAnsi="Times New Roman" w:cs="Times New Roman"/>
          <w:sz w:val="24"/>
          <w:szCs w:val="24"/>
          <w:lang w:eastAsia="ru-RU"/>
        </w:rPr>
        <w:t> - благодаря этому ему легче объяснять или запоминать, что-то. Кто из нас не пользовался при запоминании ассоциациями?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Краткий экскурс в историю психологии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А сейчас немного углубимся в историю развития психологии. И тут мы увидим, что и раньше проводились аналогии между процессами, происходящими в мозгу человека и различными устройствами, и, естественно, что в век компьютеризации — аналогом был взят компьютер.</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А ранее, например, З. Фрейд имел перед собой аналог — электрические процессы, И.П. Павлов представлял работу мозга, как коммутатор телефонной станции, у А.А. Ухтомского аналогом мозга был приемник радиоволн, а П.И. Зинченко уже определял зависимость объема памяти от количества информации на символ.</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О чем это говорит? Что в каждый исторический период, психология искала наиболее современные пути исследования процессов, происходящих в мозгу человека. Развитие инженерных наук, как бы "подталкивало" психологов к современным сравнениям, аналогиям. Понятно, что такое сравнение используется не больше, чем метафора, а ни в коем случае не как отождествление.</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Компьютерная метафора в когнитивной психологии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Почему </w:t>
      </w:r>
      <w:hyperlink r:id="rId5" w:history="1">
        <w:r w:rsidRPr="00FA0322">
          <w:rPr>
            <w:rFonts w:ascii="Times New Roman" w:hAnsi="Times New Roman" w:cs="Times New Roman"/>
            <w:sz w:val="24"/>
            <w:szCs w:val="24"/>
            <w:bdr w:val="none" w:sz="0" w:space="0" w:color="auto" w:frame="1"/>
            <w:lang w:eastAsia="ru-RU"/>
          </w:rPr>
          <w:t>когнитивная психология</w:t>
        </w:r>
      </w:hyperlink>
      <w:r w:rsidRPr="00FA0322">
        <w:rPr>
          <w:rFonts w:ascii="Times New Roman" w:hAnsi="Times New Roman" w:cs="Times New Roman"/>
          <w:sz w:val="24"/>
          <w:szCs w:val="24"/>
          <w:lang w:eastAsia="ru-RU"/>
        </w:rPr>
        <w:t>, принявшая аналогию работы мозга с устройством и работой компьютера, так отличается от других технических аналогий?</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Произошло, в своем роде, взаимное проникновение: специалисты, занимающиеся разработкой вычислительной техники, искусственного интеллекта создали такую компьютерную метафору, которая вывела их к представлениям современной психологии о системе субъективного опыта человека, о способах репрезентации и хранения знаний в этой системе.</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Эта метафора как бы послужила источником возникновения </w:t>
      </w:r>
      <w:hyperlink r:id="rId6" w:history="1">
        <w:r w:rsidRPr="00FA0322">
          <w:rPr>
            <w:rFonts w:ascii="Times New Roman" w:hAnsi="Times New Roman" w:cs="Times New Roman"/>
            <w:sz w:val="24"/>
            <w:szCs w:val="24"/>
            <w:bdr w:val="none" w:sz="0" w:space="0" w:color="auto" w:frame="1"/>
            <w:lang w:eastAsia="ru-RU"/>
          </w:rPr>
          <w:t>компьютерной метафоры в когнитивной психологии</w:t>
        </w:r>
      </w:hyperlink>
      <w:r w:rsidRPr="00FA0322">
        <w:rPr>
          <w:rFonts w:ascii="Times New Roman" w:hAnsi="Times New Roman" w:cs="Times New Roman"/>
          <w:sz w:val="24"/>
          <w:szCs w:val="24"/>
          <w:lang w:eastAsia="ru-RU"/>
        </w:rPr>
        <w:t xml:space="preserve">. А откуда появилось такое определение "компьютерная метафора"? Скорее всего "компьютерная метафора" появилась в то время, когда создавалась новая наука — кибернетика, "отцом" которой был </w:t>
      </w:r>
      <w:proofErr w:type="spellStart"/>
      <w:r w:rsidRPr="00FA0322">
        <w:rPr>
          <w:rFonts w:ascii="Times New Roman" w:hAnsi="Times New Roman" w:cs="Times New Roman"/>
          <w:sz w:val="24"/>
          <w:szCs w:val="24"/>
          <w:lang w:eastAsia="ru-RU"/>
        </w:rPr>
        <w:t>Норберт</w:t>
      </w:r>
      <w:proofErr w:type="spellEnd"/>
      <w:r w:rsidRPr="00FA0322">
        <w:rPr>
          <w:rFonts w:ascii="Times New Roman" w:hAnsi="Times New Roman" w:cs="Times New Roman"/>
          <w:sz w:val="24"/>
          <w:szCs w:val="24"/>
          <w:lang w:eastAsia="ru-RU"/>
        </w:rPr>
        <w:t xml:space="preserve"> Винер и, возможно, ему можно приписать авторство этого определения.</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b/>
          <w:bCs/>
          <w:i/>
          <w:iCs/>
          <w:sz w:val="24"/>
          <w:szCs w:val="24"/>
          <w:bdr w:val="none" w:sz="0" w:space="0" w:color="auto" w:frame="1"/>
          <w:lang w:eastAsia="ru-RU"/>
        </w:rPr>
        <w:t>Когнитивная метафора</w:t>
      </w:r>
      <w:r w:rsidRPr="00FA0322">
        <w:rPr>
          <w:rFonts w:ascii="Times New Roman" w:hAnsi="Times New Roman" w:cs="Times New Roman"/>
          <w:sz w:val="24"/>
          <w:szCs w:val="24"/>
          <w:lang w:eastAsia="ru-RU"/>
        </w:rPr>
        <w:t> не отрицает психологическую теорию, а способствует ее объяснению в конструктивных понятиях. В эту метафору можно вписать огромное количество разных наук. Внутри такой метафоры кроме психологии, можно решить многие технические проблемы.</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Благодаря развитию когнитивной психологии и претворению идей компьютерной метафоры в жизнь, удалось достаточно хорошо исследовать память человека. </w:t>
      </w:r>
      <w:proofErr w:type="gramStart"/>
      <w:r w:rsidRPr="00FA0322">
        <w:rPr>
          <w:rFonts w:ascii="Times New Roman" w:hAnsi="Times New Roman" w:cs="Times New Roman"/>
          <w:sz w:val="24"/>
          <w:szCs w:val="24"/>
          <w:lang w:eastAsia="ru-RU"/>
        </w:rPr>
        <w:t>Исследования памяти это</w:t>
      </w:r>
      <w:proofErr w:type="gramEnd"/>
      <w:r w:rsidRPr="00FA0322">
        <w:rPr>
          <w:rFonts w:ascii="Times New Roman" w:hAnsi="Times New Roman" w:cs="Times New Roman"/>
          <w:sz w:val="24"/>
          <w:szCs w:val="24"/>
          <w:lang w:eastAsia="ru-RU"/>
        </w:rPr>
        <w:t xml:space="preserve"> большая победа когнитивной психологии, ведь именно благодаря ей мы смогли </w:t>
      </w:r>
      <w:r w:rsidRPr="00FA0322">
        <w:rPr>
          <w:rFonts w:ascii="Times New Roman" w:hAnsi="Times New Roman" w:cs="Times New Roman"/>
          <w:sz w:val="24"/>
          <w:szCs w:val="24"/>
          <w:lang w:eastAsia="ru-RU"/>
        </w:rPr>
        <w:lastRenderedPageBreak/>
        <w:t>узнать о памяти гораздо больше за последние несколько лет, чем за всю предыдущую историю.</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b/>
          <w:bCs/>
          <w:i/>
          <w:iCs/>
          <w:sz w:val="24"/>
          <w:szCs w:val="24"/>
          <w:bdr w:val="none" w:sz="0" w:space="0" w:color="auto" w:frame="1"/>
          <w:lang w:eastAsia="ru-RU"/>
        </w:rPr>
        <w:t>Когнитивная психология</w:t>
      </w:r>
      <w:r w:rsidRPr="00FA0322">
        <w:rPr>
          <w:rFonts w:ascii="Times New Roman" w:hAnsi="Times New Roman" w:cs="Times New Roman"/>
          <w:sz w:val="24"/>
          <w:szCs w:val="24"/>
          <w:lang w:eastAsia="ru-RU"/>
        </w:rPr>
        <w:t> — это психология познания, и она изучает такие процессы, как: получение человеком информации, представление человека об этой информации, сохранение ее в памяти и преобразование в знания, влияние этих знаний на поведение человека.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Прояснение терминологии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Сравнивая память человека с компьютерной памятью, мы рассматриваем определенную часть подсистемы памяти, вместе с ее контроллерами, механизмами выделения и распределения, которые в современных компьютерных системах распределены между различными компонентами — аппаратными и программными. Т.е. они включают не только непосредственно кремниевые чипы с накопительными ячейками, но и операционную систему, и даже часть кода, выполняющегося на стороне запущенных приложений.</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Поскольку мы принимаем компьютерную метафору, то, очевидно, мы должны принять и соответствующую терминологию для описания процессов памяти. При этом мы отчетливо понимаем, что компьютерная метафора не является заменой психологической теории. Просто она дает нам возможность оперировать конструктивными понятиями.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В когнитивной психологии память рассматривается как один из аспектов общего процесса переработки информации у человека. Важнейшая проблема, стоящая перед психологами узнать, как информация, полученная человеком из эпизодической памяти, превращается в базовые знания.</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Фундаментальная проблема когнитивной психологии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В 1973 году Андерсоном и Бауэром была сформулирована самая фундаментальная проблема, с которой столкнулась когнитивная психология:</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как теоретически представить знания, имеющиеся у человека,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что представляют собой элементарные символы или понятия, и как они связаны, состыкованы между собой, как из них строятся более крупные структуры знаний,</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как осуществляется доступ к столь обширной "картотеке", как ведется в ней поиск, и как она используется при решении рядовых вопросов повседневной жизни.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Когнитивная психология, решая </w:t>
      </w:r>
      <w:proofErr w:type="gramStart"/>
      <w:r w:rsidRPr="00FA0322">
        <w:rPr>
          <w:rFonts w:ascii="Times New Roman" w:hAnsi="Times New Roman" w:cs="Times New Roman"/>
          <w:sz w:val="24"/>
          <w:szCs w:val="24"/>
          <w:lang w:eastAsia="ru-RU"/>
        </w:rPr>
        <w:t>задачи</w:t>
      </w:r>
      <w:proofErr w:type="gramEnd"/>
      <w:r w:rsidRPr="00FA0322">
        <w:rPr>
          <w:rFonts w:ascii="Times New Roman" w:hAnsi="Times New Roman" w:cs="Times New Roman"/>
          <w:sz w:val="24"/>
          <w:szCs w:val="24"/>
          <w:lang w:eastAsia="ru-RU"/>
        </w:rPr>
        <w:t xml:space="preserve"> стоящие перед ней, все больше укрепляет свои позиции, и дает возможность снять многие проблемы психологии памяти.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Исследования структурной организации памяти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Существует великое множество моделей переработки информации, пожалуй, сколько ученых занималось этой проблемой, столько моделей и было ими предложено. Но одно в них общее — это блок-схемы, причем каждый их блоков выполняет строго определенные функции. (Мы с блоками поступаем, как повзрослевший малыш с кубиками, который каждому кубику дает свое функциональное назначение).</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От входа до выхода информация в этих моделях проходит через различные функциональные блоки, связи между этими блоками указывают путь прохождения этой информации.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Очевидно, в настоящее время компьютерная метафора исследования структурной организации памяти наиболее подходящая. Различные ученые по-своему представляли память, это могла быть либо библиотека, либо мастерская или хранилище.</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Блоки оперативной и внешней памяти вычислительного устройства, всегда остаются главными. Например, по У. </w:t>
      </w:r>
      <w:proofErr w:type="spellStart"/>
      <w:r w:rsidRPr="00FA0322">
        <w:rPr>
          <w:rFonts w:ascii="Times New Roman" w:hAnsi="Times New Roman" w:cs="Times New Roman"/>
          <w:sz w:val="24"/>
          <w:szCs w:val="24"/>
          <w:lang w:eastAsia="ru-RU"/>
        </w:rPr>
        <w:t>Найсеру</w:t>
      </w:r>
      <w:proofErr w:type="spellEnd"/>
      <w:r w:rsidRPr="00FA0322">
        <w:rPr>
          <w:rFonts w:ascii="Times New Roman" w:hAnsi="Times New Roman" w:cs="Times New Roman"/>
          <w:sz w:val="24"/>
          <w:szCs w:val="24"/>
          <w:lang w:eastAsia="ru-RU"/>
        </w:rPr>
        <w:t xml:space="preserve"> сенсорная информация перерабатывается в периферических видах памяти, затем попадает в вербальную кратковременную память, где происходит предварительная обработка и сохранение информации о текущих событиях, дальше после детальной и последовательной обработки информации происходит долговременное запоминание, относительно больших объемов информации в течение достаточно длительного времени.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Интеграция когнитивных, эмоциональных и </w:t>
      </w:r>
      <w:proofErr w:type="spellStart"/>
      <w:r w:rsidRPr="00FA0322">
        <w:rPr>
          <w:rFonts w:ascii="Times New Roman" w:hAnsi="Times New Roman" w:cs="Times New Roman"/>
          <w:sz w:val="24"/>
          <w:szCs w:val="24"/>
          <w:lang w:eastAsia="ru-RU"/>
        </w:rPr>
        <w:t>регуляционно</w:t>
      </w:r>
      <w:proofErr w:type="spellEnd"/>
      <w:r w:rsidRPr="00FA0322">
        <w:rPr>
          <w:rFonts w:ascii="Times New Roman" w:hAnsi="Times New Roman" w:cs="Times New Roman"/>
          <w:sz w:val="24"/>
          <w:szCs w:val="24"/>
          <w:lang w:eastAsia="ru-RU"/>
        </w:rPr>
        <w:t>-волевых процессов</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lastRenderedPageBreak/>
        <w:t xml:space="preserve">Если рассматривать психическую структуру человека более скрупулезно, то, возможно, следует говорить о взаимной интеграции когнитивных, эмоциональных и </w:t>
      </w:r>
      <w:proofErr w:type="spellStart"/>
      <w:r w:rsidRPr="00FA0322">
        <w:rPr>
          <w:rFonts w:ascii="Times New Roman" w:hAnsi="Times New Roman" w:cs="Times New Roman"/>
          <w:sz w:val="24"/>
          <w:szCs w:val="24"/>
          <w:lang w:eastAsia="ru-RU"/>
        </w:rPr>
        <w:t>регуляционно</w:t>
      </w:r>
      <w:proofErr w:type="spellEnd"/>
      <w:r w:rsidRPr="00FA0322">
        <w:rPr>
          <w:rFonts w:ascii="Times New Roman" w:hAnsi="Times New Roman" w:cs="Times New Roman"/>
          <w:sz w:val="24"/>
          <w:szCs w:val="24"/>
          <w:lang w:eastAsia="ru-RU"/>
        </w:rPr>
        <w:t>-волевых процессов.</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Включение памяти во внутренний состав когнитивных, эмоциональных и </w:t>
      </w:r>
      <w:proofErr w:type="spellStart"/>
      <w:r w:rsidRPr="00FA0322">
        <w:rPr>
          <w:rFonts w:ascii="Times New Roman" w:hAnsi="Times New Roman" w:cs="Times New Roman"/>
          <w:sz w:val="24"/>
          <w:szCs w:val="24"/>
          <w:lang w:eastAsia="ru-RU"/>
        </w:rPr>
        <w:t>регуляционно</w:t>
      </w:r>
      <w:proofErr w:type="spellEnd"/>
      <w:r w:rsidRPr="00FA0322">
        <w:rPr>
          <w:rFonts w:ascii="Times New Roman" w:hAnsi="Times New Roman" w:cs="Times New Roman"/>
          <w:sz w:val="24"/>
          <w:szCs w:val="24"/>
          <w:lang w:eastAsia="ru-RU"/>
        </w:rPr>
        <w:t>-волевых процессов можно рассматривать традиционно, когда память представляется как составное звено познавательных процессов, при этом можно задать некоторые вопросы, почему память относят только к когнитивным процессам, входящим в состав целостной структуры интеллекта.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Общепринятые классификации памяти говорят о том, что эти процессы выходят за пределы структуры и закономерностей процессов только когнитивных. Память делится на образную, словесно-логическую, эмоциональную и двигательную.</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Образная и словесно-логическая виды памяти относятся к сфере познавательных процессов разных уровней их организации, начиная с сенсорных и кончая концептуально-мыслительными, и здесь смело можно говорить о когнитивных процессах.</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А память эмоциональная и двигательная может быть отнесена к эмоциональным и </w:t>
      </w:r>
      <w:proofErr w:type="spellStart"/>
      <w:r w:rsidRPr="00FA0322">
        <w:rPr>
          <w:rFonts w:ascii="Times New Roman" w:hAnsi="Times New Roman" w:cs="Times New Roman"/>
          <w:sz w:val="24"/>
          <w:szCs w:val="24"/>
          <w:lang w:eastAsia="ru-RU"/>
        </w:rPr>
        <w:t>регуляционно</w:t>
      </w:r>
      <w:proofErr w:type="spellEnd"/>
      <w:r w:rsidRPr="00FA0322">
        <w:rPr>
          <w:rFonts w:ascii="Times New Roman" w:hAnsi="Times New Roman" w:cs="Times New Roman"/>
          <w:sz w:val="24"/>
          <w:szCs w:val="24"/>
          <w:lang w:eastAsia="ru-RU"/>
        </w:rPr>
        <w:t xml:space="preserve">-волевым процессам. Т.е. здесь можно говорить о включении </w:t>
      </w:r>
      <w:proofErr w:type="spellStart"/>
      <w:r w:rsidRPr="00FA0322">
        <w:rPr>
          <w:rFonts w:ascii="Times New Roman" w:hAnsi="Times New Roman" w:cs="Times New Roman"/>
          <w:sz w:val="24"/>
          <w:szCs w:val="24"/>
          <w:lang w:eastAsia="ru-RU"/>
        </w:rPr>
        <w:t>мнемических</w:t>
      </w:r>
      <w:proofErr w:type="spellEnd"/>
      <w:r w:rsidRPr="00FA0322">
        <w:rPr>
          <w:rFonts w:ascii="Times New Roman" w:hAnsi="Times New Roman" w:cs="Times New Roman"/>
          <w:sz w:val="24"/>
          <w:szCs w:val="24"/>
          <w:lang w:eastAsia="ru-RU"/>
        </w:rPr>
        <w:t xml:space="preserve"> процессов в общую совокупность когнитивных, эмоциональных и </w:t>
      </w:r>
      <w:proofErr w:type="spellStart"/>
      <w:r w:rsidRPr="00FA0322">
        <w:rPr>
          <w:rFonts w:ascii="Times New Roman" w:hAnsi="Times New Roman" w:cs="Times New Roman"/>
          <w:sz w:val="24"/>
          <w:szCs w:val="24"/>
          <w:lang w:eastAsia="ru-RU"/>
        </w:rPr>
        <w:t>регуляционно</w:t>
      </w:r>
      <w:proofErr w:type="spellEnd"/>
      <w:r w:rsidRPr="00FA0322">
        <w:rPr>
          <w:rFonts w:ascii="Times New Roman" w:hAnsi="Times New Roman" w:cs="Times New Roman"/>
          <w:sz w:val="24"/>
          <w:szCs w:val="24"/>
          <w:lang w:eastAsia="ru-RU"/>
        </w:rPr>
        <w:t>-волевых процессов.</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Во всех определениях память представляет собой сохранение и последующее воспроизведение человеком его опыта, что, несомненно, является основополагающим, не исключая при этом процессов запоминания, сохранения, воспроизведения и забывания. Понятие же опыта включает в себя опыт не только когнитивный, но и эмоционально-волевой.</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Память, как информационный процесс</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Не стоит специально обосновывать и тот факт, что память является свойством не только биологических систем потому как существует такая несомненная реальность, как машинная память. Заметим, что современная теория машинной памяти в некотором отношении продвинулась гораздо дальше, чем современные нейрофизиологические и психологические теории памяти.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И именно современное представление о памяти, как информационном процессе, в результате которого происходит передача информации по временному каналу, дает возможность применить основные положения современной информационной теории к анализу процессов памяти человека.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Важно заметить, что неоценимую пользу в исследовании процессов памяти внесла не только та часть информационной теории, которая касалась количественных мер информации, но и сама структура информации, например, ее кодирование и декодирование.</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Сейчас уже можно сказать, что распространение основных принципов теории информации на все уровни и виды процессов памяти, включая и психологический их уровень, не только возможно, но и оправдано, возможно, гораздо больше, чем необходимость распространения общих принципов информационного подхода на другие психические процессы.</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При получении сенсорной информации (стимулов) мы сосредотачиваем, свое внимание на том (стимуле), что имеет для нас наибольшее значение, и передаем его в память. При этом происходит как бы кодирование полученной информации, поскольку увиденный стимул сохраняется у нас не в виде точной копии, а преобразуется в определенную последовательность каких-то знаков. Чем сложнее стимул, тем сложнее и разнообразнее возможности его кодирования, необходимость сосредоточиться на всех характеристиках и свойствах, связанных с ним.</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Поскольку по нашему мнению, память — есть психический процесс передачи информации по временному каналу, тогда применение и дальнейшее использование общих принципов информационной теории требует дальнейшего развития теории всех форм памяти, в том числе психологической.</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lastRenderedPageBreak/>
        <w:t>Достаточно ли использовать только общие принципы организации информационных процессов для раскрытия специфики памяти как психического явления? Но определение памяти как запечатление, хранение и воспроизведение прошлого опыта при некоторых несущественных изменениях применимо к любой форме памяти, в том числе и машинной.</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Особенно важно, что общие принципы организации машинной памяти и памяти человека дают возможность раскрыть специфические различия между ними. И в то же время как бы уравнивает различные уровни памяти между собой, как бы, исключая специфичность памяти как психического процесса.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Вот, к примеру, воспроизведение вторичных образов из памяти, это не просто процесс, а динамика переведения с </w:t>
      </w:r>
      <w:proofErr w:type="spellStart"/>
      <w:r w:rsidRPr="00FA0322">
        <w:rPr>
          <w:rFonts w:ascii="Times New Roman" w:hAnsi="Times New Roman" w:cs="Times New Roman"/>
          <w:sz w:val="24"/>
          <w:szCs w:val="24"/>
          <w:lang w:eastAsia="ru-RU"/>
        </w:rPr>
        <w:t>общекодового</w:t>
      </w:r>
      <w:proofErr w:type="spellEnd"/>
      <w:r w:rsidRPr="00FA0322">
        <w:rPr>
          <w:rFonts w:ascii="Times New Roman" w:hAnsi="Times New Roman" w:cs="Times New Roman"/>
          <w:sz w:val="24"/>
          <w:szCs w:val="24"/>
          <w:lang w:eastAsia="ru-RU"/>
        </w:rPr>
        <w:t xml:space="preserve"> уровня их хранения в настоящее психологическое существование. И воспроизведенные вторичные образы, как и образы первичные, содержат в себе исходные пространственно-временные компоненты, включающие в себя функцию оперативной памяти, без которой психический образ совершенно не возможен.</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 xml:space="preserve">Похоже, что такие представления как вторичные образы, нужно рассматривать в рамках не только когнитивных процессов, но и эмоциональных и </w:t>
      </w:r>
      <w:proofErr w:type="spellStart"/>
      <w:r w:rsidRPr="00FA0322">
        <w:rPr>
          <w:rFonts w:ascii="Times New Roman" w:hAnsi="Times New Roman" w:cs="Times New Roman"/>
          <w:sz w:val="24"/>
          <w:szCs w:val="24"/>
          <w:lang w:eastAsia="ru-RU"/>
        </w:rPr>
        <w:t>регуляционно</w:t>
      </w:r>
      <w:proofErr w:type="spellEnd"/>
      <w:r w:rsidRPr="00FA0322">
        <w:rPr>
          <w:rFonts w:ascii="Times New Roman" w:hAnsi="Times New Roman" w:cs="Times New Roman"/>
          <w:sz w:val="24"/>
          <w:szCs w:val="24"/>
          <w:lang w:eastAsia="ru-RU"/>
        </w:rPr>
        <w:t>-волевых. В структуре познавательных процессов они занимают промежуточное положение между образным и мыслительным уровнями когнитивных процессов.</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Каково же место памяти в целостной системе когнитивных процессов, формирующих систему интеллекта, в частности связь памяти с мышлением как высшим уровнем интеллекта?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Современный психологический уровень процессов памяти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Суммарная функция памяти, рассматриваемая нами, относится к взаимодействию различных компонентов опыта, который осуществляется на современном психологическом уровне процессов памяти, а не на уровне долговременного хранения ее статических кодов.</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Прежде всего, имеется в виду кратковременная и оперативная мыслительная память, или включение процессов памяти в самую динамику мыслительных процессов, и ее функцию, как интегратора отдельных компонентов мыслительного процесса в его целостные структуры и их совокупности и как интегратора различных когнитивных процессов в целостную систему интеллекта.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Связь с проблемами искусственного интеллекта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А что можно сказать по поводу развития памяти в когнитивной психологии и памяти </w:t>
      </w:r>
      <w:hyperlink r:id="rId7" w:history="1">
        <w:r w:rsidRPr="00FA0322">
          <w:rPr>
            <w:rFonts w:ascii="Times New Roman" w:hAnsi="Times New Roman" w:cs="Times New Roman"/>
            <w:sz w:val="24"/>
            <w:szCs w:val="24"/>
            <w:bdr w:val="none" w:sz="0" w:space="0" w:color="auto" w:frame="1"/>
            <w:lang w:eastAsia="ru-RU"/>
          </w:rPr>
          <w:t>искусственного интеллекта</w:t>
        </w:r>
      </w:hyperlink>
      <w:r w:rsidRPr="00FA0322">
        <w:rPr>
          <w:rFonts w:ascii="Times New Roman" w:hAnsi="Times New Roman" w:cs="Times New Roman"/>
          <w:sz w:val="24"/>
          <w:szCs w:val="24"/>
          <w:lang w:eastAsia="ru-RU"/>
        </w:rPr>
        <w:t>? Между ними, безусловно, существует неразрывная связь, причем дальнейшее развитие искусственного интеллекта способствует развитию когнитивной психологии и наоборот.</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Для того чтобы создать хорошую машинную память необходимо знать и понимать процессы, происходящие в памяти человека. В свою очередь развитие искусственного интеллекта ведет к более полному пониманию психологических процессов у человека.</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И что очень важно, рассмотрение этих процессов, можно проводить в гораздо более упрощенном виде, причем целью когнитивной психологии является разложение сложных процессов, таких как, принятие решений, запоминание, восприятие изображений, на более простые этапы. Но не следует забывать при этом, что мозг человека устроен не только из нейронов, но и из очень сложных нейронных ансамблей, в компьютере их нет.</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Возможно, вы скажете, что аналогом мозговой ткани можно посчитать нейронные сети, но нейронные ансамбли в мозге значительно более сложны, чем простые сети, а количество нейронов в головном мозге около 30 миллиардов.</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Когнитивная психология исследует, какие факторы улучшают запоминание, проведены теоретические и экспериментальные исследования ассоциативной памяти.</w:t>
      </w:r>
    </w:p>
    <w:p w:rsidR="008435AA" w:rsidRPr="00FA0322" w:rsidRDefault="008435AA" w:rsidP="008435AA">
      <w:pPr>
        <w:pStyle w:val="a3"/>
        <w:ind w:firstLine="709"/>
        <w:jc w:val="both"/>
        <w:rPr>
          <w:rFonts w:ascii="Times New Roman" w:hAnsi="Times New Roman" w:cs="Times New Roman"/>
          <w:sz w:val="24"/>
          <w:szCs w:val="24"/>
          <w:lang w:eastAsia="ru-RU"/>
        </w:rPr>
      </w:pPr>
      <w:r w:rsidRPr="00FA0322">
        <w:rPr>
          <w:rFonts w:ascii="Times New Roman" w:hAnsi="Times New Roman" w:cs="Times New Roman"/>
          <w:sz w:val="24"/>
          <w:szCs w:val="24"/>
          <w:lang w:eastAsia="ru-RU"/>
        </w:rPr>
        <w:t>Изучая проблемы когнитивной психологии, опять и опять приходишь к выводу, что она очень близка к естественным наукам, чего не скажешь о психоанализе, который оперирует больше субъективными понятиями.</w:t>
      </w:r>
    </w:p>
    <w:p w:rsidR="00024750" w:rsidRPr="00FA0322" w:rsidRDefault="00024750" w:rsidP="008435AA">
      <w:pPr>
        <w:pStyle w:val="a3"/>
        <w:ind w:firstLine="709"/>
        <w:jc w:val="both"/>
        <w:rPr>
          <w:rFonts w:ascii="Times New Roman" w:hAnsi="Times New Roman" w:cs="Times New Roman"/>
          <w:sz w:val="24"/>
          <w:szCs w:val="24"/>
        </w:rPr>
      </w:pPr>
    </w:p>
    <w:sectPr w:rsidR="00024750" w:rsidRPr="00FA0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3470F"/>
    <w:multiLevelType w:val="multilevel"/>
    <w:tmpl w:val="BBBA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74"/>
    <w:rsid w:val="00024750"/>
    <w:rsid w:val="008435AA"/>
    <w:rsid w:val="00A54A74"/>
    <w:rsid w:val="00FA0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4EDC4-C4A1-4055-A8A4-CF269DEA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3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7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ffecton.ru/19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fecton.ru/157.html" TargetMode="External"/><Relationship Id="rId5" Type="http://schemas.openxmlformats.org/officeDocument/2006/relationships/hyperlink" Target="http://www.effecton.ru/15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2018-01-14T16:39:00Z</dcterms:created>
  <dcterms:modified xsi:type="dcterms:W3CDTF">2018-01-14T17:03:00Z</dcterms:modified>
</cp:coreProperties>
</file>